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D5" w:rsidRPr="005E43D5" w:rsidRDefault="00E9560E" w:rsidP="005E43D5">
      <w:pPr>
        <w:shd w:val="clear" w:color="auto" w:fill="FFFFFF"/>
        <w:spacing w:line="288" w:lineRule="auto"/>
        <w:jc w:val="center"/>
        <w:rPr>
          <w:b/>
          <w:i/>
          <w:color w:val="000000"/>
        </w:rPr>
      </w:pPr>
      <w:r w:rsidRPr="00C853A0">
        <w:rPr>
          <w:b/>
          <w:bCs/>
          <w:i/>
          <w:iCs/>
        </w:rPr>
        <w:t xml:space="preserve">Решение </w:t>
      </w:r>
      <w:r w:rsidR="005E43D5" w:rsidRPr="005E43D5">
        <w:rPr>
          <w:b/>
          <w:i/>
          <w:color w:val="000000"/>
        </w:rPr>
        <w:t>Федерально</w:t>
      </w:r>
      <w:r w:rsidR="005E43D5">
        <w:rPr>
          <w:b/>
          <w:i/>
          <w:color w:val="000000"/>
        </w:rPr>
        <w:t>го</w:t>
      </w:r>
      <w:r w:rsidR="005E43D5" w:rsidRPr="005E43D5">
        <w:rPr>
          <w:b/>
          <w:i/>
          <w:color w:val="000000"/>
        </w:rPr>
        <w:t xml:space="preserve"> учебно-методическо</w:t>
      </w:r>
      <w:r w:rsidR="005E43D5">
        <w:rPr>
          <w:b/>
          <w:i/>
          <w:color w:val="000000"/>
        </w:rPr>
        <w:t>го</w:t>
      </w:r>
      <w:r w:rsidR="005E43D5" w:rsidRPr="005E43D5">
        <w:rPr>
          <w:b/>
          <w:i/>
          <w:color w:val="000000"/>
        </w:rPr>
        <w:t xml:space="preserve"> объединени</w:t>
      </w:r>
      <w:r w:rsidR="005E43D5">
        <w:rPr>
          <w:b/>
          <w:i/>
          <w:color w:val="000000"/>
        </w:rPr>
        <w:t>я</w:t>
      </w:r>
      <w:r w:rsidR="005E43D5" w:rsidRPr="005E43D5">
        <w:rPr>
          <w:b/>
          <w:i/>
          <w:color w:val="000000"/>
        </w:rPr>
        <w:t xml:space="preserve"> в системе высшего </w:t>
      </w:r>
    </w:p>
    <w:p w:rsidR="005E43D5" w:rsidRPr="005E43D5" w:rsidRDefault="005E43D5" w:rsidP="005E43D5">
      <w:pPr>
        <w:shd w:val="clear" w:color="auto" w:fill="FFFFFF"/>
        <w:spacing w:line="288" w:lineRule="auto"/>
        <w:jc w:val="center"/>
        <w:rPr>
          <w:b/>
          <w:i/>
          <w:color w:val="000000"/>
        </w:rPr>
      </w:pPr>
      <w:r w:rsidRPr="005E43D5">
        <w:rPr>
          <w:b/>
          <w:i/>
          <w:color w:val="000000"/>
        </w:rPr>
        <w:t xml:space="preserve">образования по укрупненной группе специальностей и направлений подготовки </w:t>
      </w:r>
    </w:p>
    <w:p w:rsidR="005E43D5" w:rsidRPr="005E43D5" w:rsidRDefault="005E43D5" w:rsidP="005E43D5">
      <w:pPr>
        <w:shd w:val="clear" w:color="auto" w:fill="FFFFFF"/>
        <w:spacing w:line="288" w:lineRule="auto"/>
        <w:jc w:val="center"/>
        <w:rPr>
          <w:b/>
          <w:i/>
        </w:rPr>
      </w:pPr>
      <w:r w:rsidRPr="005E43D5">
        <w:rPr>
          <w:b/>
          <w:i/>
        </w:rPr>
        <w:t>11.00.00 «Электроника, радиотехника и системы связи»</w:t>
      </w:r>
    </w:p>
    <w:p w:rsidR="00E9560E" w:rsidRDefault="00C03229" w:rsidP="00F750F8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от </w:t>
      </w:r>
      <w:r w:rsidR="00F74049">
        <w:rPr>
          <w:b/>
          <w:bCs/>
          <w:i/>
          <w:iCs/>
        </w:rPr>
        <w:t>1</w:t>
      </w:r>
      <w:r w:rsidR="003B7ECB">
        <w:rPr>
          <w:b/>
          <w:bCs/>
          <w:i/>
          <w:iCs/>
        </w:rPr>
        <w:t>3</w:t>
      </w:r>
      <w:r w:rsidR="00E9560E" w:rsidRPr="00C853A0">
        <w:rPr>
          <w:b/>
          <w:bCs/>
          <w:i/>
          <w:iCs/>
        </w:rPr>
        <w:t>.</w:t>
      </w:r>
      <w:r w:rsidR="007E3448" w:rsidRPr="00C853A0">
        <w:rPr>
          <w:b/>
          <w:bCs/>
          <w:i/>
          <w:iCs/>
        </w:rPr>
        <w:t>12</w:t>
      </w:r>
      <w:r w:rsidR="00E9560E" w:rsidRPr="00C853A0">
        <w:rPr>
          <w:b/>
          <w:bCs/>
          <w:i/>
          <w:iCs/>
        </w:rPr>
        <w:t>.20</w:t>
      </w:r>
      <w:r w:rsidR="004E07B8" w:rsidRPr="00C853A0">
        <w:rPr>
          <w:b/>
          <w:bCs/>
          <w:i/>
          <w:iCs/>
        </w:rPr>
        <w:t>1</w:t>
      </w:r>
      <w:r w:rsidR="00F74049">
        <w:rPr>
          <w:b/>
          <w:bCs/>
          <w:i/>
          <w:iCs/>
        </w:rPr>
        <w:t>6</w:t>
      </w:r>
      <w:r w:rsidR="00E9560E" w:rsidRPr="00C853A0">
        <w:rPr>
          <w:b/>
          <w:bCs/>
          <w:i/>
          <w:iCs/>
        </w:rPr>
        <w:t xml:space="preserve"> г.</w:t>
      </w:r>
    </w:p>
    <w:p w:rsidR="00F74049" w:rsidRPr="00F74049" w:rsidRDefault="00E9560E" w:rsidP="00F74049">
      <w:pPr>
        <w:ind w:right="-234"/>
        <w:jc w:val="both"/>
        <w:rPr>
          <w:color w:val="000000"/>
        </w:rPr>
      </w:pPr>
      <w:proofErr w:type="gramStart"/>
      <w:r w:rsidRPr="00F74049">
        <w:t xml:space="preserve">Заслушав выступления </w:t>
      </w:r>
      <w:r w:rsidR="00F74049" w:rsidRPr="00F74049">
        <w:rPr>
          <w:color w:val="000000"/>
        </w:rPr>
        <w:t>Заместителя директора Департамента государственной политики в сфере высшего образования Министерства образования и науки Российской Федерации В.С.Тимонина «О государственной политике в сфере высшего образования и задачах Федерального УМО на ближайшую перспективу</w:t>
      </w:r>
      <w:r w:rsidR="0058721C">
        <w:rPr>
          <w:color w:val="000000"/>
        </w:rPr>
        <w:t>»</w:t>
      </w:r>
      <w:r w:rsidR="00F74049" w:rsidRPr="00F74049">
        <w:rPr>
          <w:color w:val="000000"/>
        </w:rPr>
        <w:t>, председателя Федерального УМО  А.В. Соломонова «Отчет о деятельности Федерального УМО за 2016 год»</w:t>
      </w:r>
      <w:r w:rsidR="003A026B">
        <w:rPr>
          <w:color w:val="000000"/>
        </w:rPr>
        <w:t>,</w:t>
      </w:r>
      <w:r w:rsidR="00F74049">
        <w:rPr>
          <w:color w:val="000000"/>
        </w:rPr>
        <w:t xml:space="preserve"> </w:t>
      </w:r>
      <w:r w:rsidR="00F74049" w:rsidRPr="00F74049">
        <w:rPr>
          <w:color w:val="000000"/>
        </w:rPr>
        <w:t>«О финансовой деятельности в 2017 г.»</w:t>
      </w:r>
      <w:r w:rsidR="00F74049">
        <w:rPr>
          <w:color w:val="000000"/>
        </w:rPr>
        <w:t xml:space="preserve">, </w:t>
      </w:r>
      <w:r w:rsidR="00F74049" w:rsidRPr="00F74049">
        <w:rPr>
          <w:color w:val="000000"/>
        </w:rPr>
        <w:t xml:space="preserve"> заместителя председателя Федерального УМО  А.Ю.</w:t>
      </w:r>
      <w:proofErr w:type="gramEnd"/>
      <w:r w:rsidR="00F74049" w:rsidRPr="00F74049">
        <w:rPr>
          <w:color w:val="000000"/>
        </w:rPr>
        <w:t xml:space="preserve"> </w:t>
      </w:r>
      <w:proofErr w:type="gramStart"/>
      <w:r w:rsidR="00F74049" w:rsidRPr="00F74049">
        <w:rPr>
          <w:color w:val="000000"/>
        </w:rPr>
        <w:t>Грязнова «</w:t>
      </w:r>
      <w:r w:rsidR="00F74049" w:rsidRPr="00F74049">
        <w:t xml:space="preserve">О разработке примерных основных образовательных программ </w:t>
      </w:r>
      <w:r w:rsidR="00F74049" w:rsidRPr="00F74049">
        <w:rPr>
          <w:color w:val="000000"/>
          <w:lang w:bidi="ru-RU"/>
        </w:rPr>
        <w:t xml:space="preserve">высшего образования по укрупненной группе специальностей и направлений подготовки </w:t>
      </w:r>
      <w:r w:rsidR="00F74049" w:rsidRPr="00F74049">
        <w:t xml:space="preserve">11.00.00 «Электроника, радиотехника и системы связи», </w:t>
      </w:r>
      <w:r w:rsidR="00F74049" w:rsidRPr="00F74049">
        <w:rPr>
          <w:color w:val="000000"/>
        </w:rPr>
        <w:t>доцент</w:t>
      </w:r>
      <w:r w:rsidR="00F74049">
        <w:rPr>
          <w:color w:val="000000"/>
        </w:rPr>
        <w:t>а</w:t>
      </w:r>
      <w:r w:rsidR="00F74049" w:rsidRPr="00F74049">
        <w:rPr>
          <w:color w:val="000000"/>
        </w:rPr>
        <w:t xml:space="preserve"> </w:t>
      </w:r>
      <w:proofErr w:type="spellStart"/>
      <w:r w:rsidR="00F74049" w:rsidRPr="00F74049">
        <w:rPr>
          <w:color w:val="000000"/>
        </w:rPr>
        <w:t>СПбГЭТУ</w:t>
      </w:r>
      <w:proofErr w:type="spellEnd"/>
      <w:r w:rsidR="00F74049" w:rsidRPr="00F74049">
        <w:rPr>
          <w:color w:val="000000"/>
        </w:rPr>
        <w:t xml:space="preserve"> «ЛЭТИ» И.Р.Кузнецова «О</w:t>
      </w:r>
      <w:r w:rsidR="00F74049" w:rsidRPr="00F74049">
        <w:rPr>
          <w:bCs/>
          <w:iCs/>
        </w:rPr>
        <w:t xml:space="preserve"> порядке проведения экспертизы качества учебных изданий по </w:t>
      </w:r>
      <w:r w:rsidR="00F74049" w:rsidRPr="00F74049">
        <w:t>УГСН 11.00.00 «Электроника, радиотехника и системы связи»</w:t>
      </w:r>
      <w:r w:rsidR="00B028D0">
        <w:t>,</w:t>
      </w:r>
      <w:r w:rsidR="00F74049" w:rsidRPr="00F74049">
        <w:rPr>
          <w:color w:val="000000"/>
        </w:rPr>
        <w:t xml:space="preserve"> </w:t>
      </w:r>
      <w:proofErr w:type="gramEnd"/>
    </w:p>
    <w:p w:rsidR="003C1E5B" w:rsidRPr="00D458C9" w:rsidRDefault="00F74049" w:rsidP="0012471C">
      <w:pPr>
        <w:pStyle w:val="a6"/>
        <w:spacing w:before="120" w:after="0" w:line="360" w:lineRule="auto"/>
        <w:ind w:left="0"/>
        <w:jc w:val="both"/>
        <w:rPr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E0273" w:rsidRPr="00D458C9">
        <w:rPr>
          <w:rFonts w:ascii="Times New Roman" w:hAnsi="Times New Roman"/>
          <w:sz w:val="24"/>
          <w:szCs w:val="24"/>
        </w:rPr>
        <w:t>УМО принял</w:t>
      </w:r>
      <w:r>
        <w:rPr>
          <w:rFonts w:ascii="Times New Roman" w:hAnsi="Times New Roman"/>
          <w:sz w:val="24"/>
          <w:szCs w:val="24"/>
        </w:rPr>
        <w:t>о</w:t>
      </w:r>
      <w:r w:rsidR="004E0273" w:rsidRPr="00D458C9">
        <w:rPr>
          <w:rFonts w:ascii="Times New Roman" w:hAnsi="Times New Roman"/>
          <w:sz w:val="24"/>
          <w:szCs w:val="24"/>
        </w:rPr>
        <w:t xml:space="preserve"> следующие решения:</w:t>
      </w:r>
    </w:p>
    <w:p w:rsidR="00580FA3" w:rsidRDefault="00580FA3" w:rsidP="00017644">
      <w:pPr>
        <w:numPr>
          <w:ilvl w:val="0"/>
          <w:numId w:val="17"/>
        </w:numPr>
        <w:shd w:val="clear" w:color="auto" w:fill="FFFFFF"/>
        <w:spacing w:line="276" w:lineRule="auto"/>
        <w:ind w:left="360" w:hanging="284"/>
        <w:jc w:val="both"/>
      </w:pPr>
      <w:r w:rsidRPr="00E64919">
        <w:rPr>
          <w:color w:val="202020"/>
        </w:rPr>
        <w:t>О</w:t>
      </w:r>
      <w:r w:rsidR="009636EB" w:rsidRPr="00C853A0">
        <w:t xml:space="preserve">добрить деятельность </w:t>
      </w:r>
      <w:r w:rsidR="00F74049" w:rsidRPr="00E64919">
        <w:rPr>
          <w:color w:val="000000"/>
        </w:rPr>
        <w:t xml:space="preserve">Федерального учебно-методического объединения в системе высшего образования по укрупненной группе специальностей и направлений подготовки </w:t>
      </w:r>
      <w:r w:rsidR="00F74049">
        <w:t>11.00.00 «Электроника, радиотехника и системы связи»</w:t>
      </w:r>
      <w:r w:rsidR="00E64919">
        <w:t xml:space="preserve"> </w:t>
      </w:r>
      <w:r w:rsidR="009636EB" w:rsidRPr="00C853A0">
        <w:t xml:space="preserve">за </w:t>
      </w:r>
      <w:r w:rsidR="00031609" w:rsidRPr="00C853A0">
        <w:t>20</w:t>
      </w:r>
      <w:r w:rsidR="004E07B8" w:rsidRPr="00C853A0">
        <w:t>1</w:t>
      </w:r>
      <w:r w:rsidR="00E64919">
        <w:t>6</w:t>
      </w:r>
      <w:r w:rsidR="00031609" w:rsidRPr="00C853A0">
        <w:t xml:space="preserve"> год</w:t>
      </w:r>
      <w:r w:rsidR="009636EB" w:rsidRPr="00C853A0">
        <w:t xml:space="preserve"> как отвечающую требованиям повышения качества, совершенствования структуры высшего профессионального образования  в области электроники, </w:t>
      </w:r>
      <w:r w:rsidR="00E64919" w:rsidRPr="00C853A0">
        <w:t>радиотехники,</w:t>
      </w:r>
      <w:r w:rsidR="00E64919">
        <w:t xml:space="preserve"> и систем связи.</w:t>
      </w:r>
    </w:p>
    <w:p w:rsidR="00E64919" w:rsidRDefault="00E64919" w:rsidP="00017644">
      <w:pPr>
        <w:numPr>
          <w:ilvl w:val="0"/>
          <w:numId w:val="17"/>
        </w:numPr>
        <w:shd w:val="clear" w:color="auto" w:fill="FFFFFF"/>
        <w:spacing w:line="276" w:lineRule="auto"/>
        <w:ind w:left="360" w:hanging="284"/>
        <w:jc w:val="both"/>
      </w:pPr>
      <w:r>
        <w:rPr>
          <w:color w:val="202020"/>
          <w:spacing w:val="4"/>
        </w:rPr>
        <w:t>Принять отчет о</w:t>
      </w:r>
      <w:r w:rsidRPr="00E64919">
        <w:t xml:space="preserve"> </w:t>
      </w:r>
      <w:r>
        <w:t xml:space="preserve">деятельности </w:t>
      </w:r>
      <w:r>
        <w:rPr>
          <w:color w:val="000000"/>
        </w:rPr>
        <w:t xml:space="preserve">Федерального учебно-методического объединения в системе высшего образования по укрупненной группе специальностей и направлений подготовки </w:t>
      </w:r>
      <w:r>
        <w:t>11.00.00 «Электроника, радиотехника и системы связи» за 2016 год.</w:t>
      </w:r>
    </w:p>
    <w:p w:rsidR="00E64919" w:rsidRDefault="00E64919" w:rsidP="00017644">
      <w:pPr>
        <w:numPr>
          <w:ilvl w:val="0"/>
          <w:numId w:val="17"/>
        </w:numPr>
        <w:shd w:val="clear" w:color="auto" w:fill="FFFFFF"/>
        <w:spacing w:line="276" w:lineRule="auto"/>
        <w:ind w:left="360" w:hanging="284"/>
        <w:jc w:val="both"/>
      </w:pPr>
      <w:r>
        <w:rPr>
          <w:color w:val="202020"/>
          <w:spacing w:val="4"/>
        </w:rPr>
        <w:t xml:space="preserve">Утвердить положение о </w:t>
      </w:r>
      <w:r>
        <w:rPr>
          <w:bCs/>
          <w:iCs/>
        </w:rPr>
        <w:t xml:space="preserve"> порядке проведения экспертизы качества учебных изданий по </w:t>
      </w:r>
      <w:r>
        <w:t>УГСН 11.00.00 «Электроника, радиотехника и системы связи».</w:t>
      </w:r>
    </w:p>
    <w:p w:rsidR="00E64919" w:rsidRPr="001831BD" w:rsidRDefault="00E64919" w:rsidP="00017644">
      <w:pPr>
        <w:numPr>
          <w:ilvl w:val="0"/>
          <w:numId w:val="17"/>
        </w:numPr>
        <w:shd w:val="clear" w:color="auto" w:fill="FFFFFF"/>
        <w:spacing w:line="276" w:lineRule="auto"/>
        <w:ind w:left="360" w:hanging="284"/>
        <w:jc w:val="both"/>
      </w:pPr>
      <w:r>
        <w:rPr>
          <w:color w:val="202020"/>
          <w:spacing w:val="4"/>
        </w:rPr>
        <w:t xml:space="preserve">Научно-методическим советам продолжить разработку </w:t>
      </w:r>
      <w:r w:rsidRPr="00255CBF">
        <w:rPr>
          <w:color w:val="000000"/>
          <w:lang w:bidi="ru-RU"/>
        </w:rPr>
        <w:t>примерных основных образовательных программ</w:t>
      </w:r>
      <w:r w:rsidR="001831BD">
        <w:rPr>
          <w:color w:val="000000"/>
          <w:lang w:bidi="ru-RU"/>
        </w:rPr>
        <w:t xml:space="preserve"> (ПООП), принять за основу </w:t>
      </w:r>
      <w:proofErr w:type="spellStart"/>
      <w:r w:rsidR="001831BD">
        <w:rPr>
          <w:color w:val="000000"/>
          <w:lang w:bidi="ru-RU"/>
        </w:rPr>
        <w:t>пилотный</w:t>
      </w:r>
      <w:proofErr w:type="spellEnd"/>
      <w:r w:rsidR="001831BD">
        <w:rPr>
          <w:color w:val="000000"/>
          <w:lang w:bidi="ru-RU"/>
        </w:rPr>
        <w:t xml:space="preserve"> проект  ПООП для направления «Электроника и </w:t>
      </w:r>
      <w:proofErr w:type="spellStart"/>
      <w:r w:rsidR="001831BD">
        <w:rPr>
          <w:color w:val="000000"/>
          <w:lang w:bidi="ru-RU"/>
        </w:rPr>
        <w:t>наноэлектроника</w:t>
      </w:r>
      <w:proofErr w:type="spellEnd"/>
      <w:r w:rsidR="001831BD">
        <w:rPr>
          <w:color w:val="000000"/>
          <w:lang w:bidi="ru-RU"/>
        </w:rPr>
        <w:t>»</w:t>
      </w:r>
      <w:r w:rsidR="00B028D0">
        <w:rPr>
          <w:color w:val="000000"/>
          <w:lang w:bidi="ru-RU"/>
        </w:rPr>
        <w:t>:</w:t>
      </w:r>
    </w:p>
    <w:p w:rsidR="001831BD" w:rsidRDefault="00B028D0" w:rsidP="00017644">
      <w:pPr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t>о</w:t>
      </w:r>
      <w:r w:rsidR="001831BD">
        <w:t>рганизовать обсуждение проектов ПООП для направлений и специальностей, з</w:t>
      </w:r>
      <w:r>
        <w:t>акрепленных за ФУМО;</w:t>
      </w:r>
    </w:p>
    <w:p w:rsidR="001831BD" w:rsidRDefault="00B028D0" w:rsidP="00017644">
      <w:pPr>
        <w:shd w:val="clear" w:color="auto" w:fill="FFFFFF"/>
        <w:spacing w:line="276" w:lineRule="auto"/>
        <w:ind w:left="1080"/>
        <w:jc w:val="both"/>
      </w:pPr>
      <w:r>
        <w:t>с</w:t>
      </w:r>
      <w:r w:rsidR="001831BD">
        <w:t>рок: февраль-март 201</w:t>
      </w:r>
      <w:r w:rsidR="0007792F">
        <w:t>7</w:t>
      </w:r>
      <w:r w:rsidR="001831BD">
        <w:t xml:space="preserve"> г.</w:t>
      </w:r>
    </w:p>
    <w:p w:rsidR="001831BD" w:rsidRDefault="00B028D0" w:rsidP="00017644">
      <w:pPr>
        <w:shd w:val="clear" w:color="auto" w:fill="FFFFFF"/>
        <w:spacing w:line="276" w:lineRule="auto"/>
        <w:ind w:left="1080"/>
        <w:jc w:val="both"/>
      </w:pPr>
      <w:r>
        <w:t>о</w:t>
      </w:r>
      <w:r w:rsidR="001831BD">
        <w:t>тветственные: председатели НМС</w:t>
      </w:r>
    </w:p>
    <w:p w:rsidR="0007792F" w:rsidRDefault="00B028D0" w:rsidP="0007792F">
      <w:pPr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t>п</w:t>
      </w:r>
      <w:r w:rsidR="0007792F">
        <w:t>ровести экспертизу проектов ПООП для направлений и специальностей, з</w:t>
      </w:r>
      <w:r>
        <w:t>акрепленных за ФУМО;</w:t>
      </w:r>
    </w:p>
    <w:p w:rsidR="0007792F" w:rsidRDefault="00B028D0" w:rsidP="0007792F">
      <w:pPr>
        <w:shd w:val="clear" w:color="auto" w:fill="FFFFFF"/>
        <w:spacing w:line="276" w:lineRule="auto"/>
        <w:ind w:left="1080"/>
        <w:jc w:val="both"/>
      </w:pPr>
      <w:r>
        <w:t>с</w:t>
      </w:r>
      <w:r w:rsidR="0007792F">
        <w:t>рок: апрель 2017 г.</w:t>
      </w:r>
    </w:p>
    <w:p w:rsidR="0007792F" w:rsidRDefault="00B028D0" w:rsidP="0007792F">
      <w:pPr>
        <w:shd w:val="clear" w:color="auto" w:fill="FFFFFF"/>
        <w:spacing w:line="276" w:lineRule="auto"/>
        <w:ind w:left="1080"/>
        <w:jc w:val="both"/>
      </w:pPr>
      <w:r>
        <w:t>о</w:t>
      </w:r>
      <w:r w:rsidR="0007792F">
        <w:t>тветственные: председатели НМС</w:t>
      </w:r>
    </w:p>
    <w:p w:rsidR="0007792F" w:rsidRDefault="00B028D0" w:rsidP="0007792F">
      <w:pPr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t>о</w:t>
      </w:r>
      <w:r w:rsidR="0007792F">
        <w:t xml:space="preserve">кончательный вариант </w:t>
      </w:r>
      <w:r w:rsidR="0007792F">
        <w:rPr>
          <w:color w:val="000000"/>
          <w:lang w:bidi="ru-RU"/>
        </w:rPr>
        <w:t>примерных основных образовательных программ</w:t>
      </w:r>
      <w:r>
        <w:t xml:space="preserve"> рассмотреть на заседании ФУМО;</w:t>
      </w:r>
    </w:p>
    <w:p w:rsidR="0007792F" w:rsidRDefault="00B028D0" w:rsidP="0007792F">
      <w:pPr>
        <w:shd w:val="clear" w:color="auto" w:fill="FFFFFF"/>
        <w:spacing w:line="276" w:lineRule="auto"/>
        <w:ind w:left="1080"/>
        <w:jc w:val="both"/>
      </w:pPr>
      <w:r>
        <w:t>с</w:t>
      </w:r>
      <w:r w:rsidR="0007792F">
        <w:t>рок: май-июнь 201</w:t>
      </w:r>
      <w:r w:rsidR="0058721C">
        <w:t>7</w:t>
      </w:r>
      <w:r w:rsidR="0007792F">
        <w:t xml:space="preserve"> г.</w:t>
      </w:r>
    </w:p>
    <w:p w:rsidR="0007792F" w:rsidRDefault="00B028D0" w:rsidP="0007792F">
      <w:pPr>
        <w:shd w:val="clear" w:color="auto" w:fill="FFFFFF"/>
        <w:spacing w:line="276" w:lineRule="auto"/>
        <w:ind w:left="1080"/>
        <w:jc w:val="both"/>
      </w:pPr>
      <w:r>
        <w:t>о</w:t>
      </w:r>
      <w:r w:rsidR="0007792F">
        <w:t>тветственный: председатель ФУМО.</w:t>
      </w:r>
    </w:p>
    <w:p w:rsidR="00E64919" w:rsidRPr="00D63969" w:rsidRDefault="001831BD" w:rsidP="0007792F">
      <w:pPr>
        <w:numPr>
          <w:ilvl w:val="0"/>
          <w:numId w:val="17"/>
        </w:numPr>
        <w:shd w:val="clear" w:color="auto" w:fill="FFFFFF"/>
        <w:spacing w:line="276" w:lineRule="auto"/>
        <w:ind w:left="426" w:hanging="284"/>
        <w:jc w:val="both"/>
        <w:outlineLvl w:val="0"/>
        <w:rPr>
          <w:color w:val="202020"/>
          <w:spacing w:val="4"/>
        </w:rPr>
      </w:pPr>
      <w:r>
        <w:t xml:space="preserve">Установить размер </w:t>
      </w:r>
      <w:r w:rsidR="00B028D0" w:rsidRPr="00B028D0">
        <w:t>целевого</w:t>
      </w:r>
      <w:r w:rsidRPr="00B028D0">
        <w:t xml:space="preserve"> взноса</w:t>
      </w:r>
      <w:r w:rsidR="00B028D0" w:rsidRPr="00B028D0">
        <w:t xml:space="preserve"> на 2017</w:t>
      </w:r>
      <w:r w:rsidR="00B028D0">
        <w:t xml:space="preserve"> </w:t>
      </w:r>
      <w:r w:rsidR="00B028D0" w:rsidRPr="00B028D0">
        <w:t>год</w:t>
      </w:r>
      <w:r w:rsidR="00B028D0" w:rsidRPr="00BC3981">
        <w:rPr>
          <w:i/>
        </w:rPr>
        <w:t xml:space="preserve"> </w:t>
      </w:r>
      <w:r w:rsidRPr="00BC3981">
        <w:rPr>
          <w:i/>
        </w:rPr>
        <w:t xml:space="preserve"> </w:t>
      </w:r>
      <w:r>
        <w:t>для вузов</w:t>
      </w:r>
      <w:r w:rsidRPr="00BC3981">
        <w:rPr>
          <w:color w:val="333333"/>
          <w:kern w:val="36"/>
        </w:rPr>
        <w:t>, имеющих государственную аккредитацию на ведение образовательной деятельности по УГСН 11.00.00 "Электроника, радиотехника и системы связи" в размере 10 000 рублей.</w:t>
      </w:r>
    </w:p>
    <w:p w:rsidR="00D63969" w:rsidRPr="00D63969" w:rsidRDefault="00D63969" w:rsidP="0007792F">
      <w:pPr>
        <w:numPr>
          <w:ilvl w:val="0"/>
          <w:numId w:val="17"/>
        </w:numPr>
        <w:shd w:val="clear" w:color="auto" w:fill="FFFFFF"/>
        <w:spacing w:line="276" w:lineRule="auto"/>
        <w:ind w:left="426" w:hanging="284"/>
        <w:jc w:val="both"/>
        <w:outlineLvl w:val="0"/>
        <w:rPr>
          <w:color w:val="202020"/>
          <w:spacing w:val="4"/>
        </w:rPr>
      </w:pPr>
      <w:r>
        <w:t>Создать рабочую группу по методическому сопровождению уровня аспирантуры 11.06.00 из представителей научно-методических советов.</w:t>
      </w:r>
    </w:p>
    <w:p w:rsidR="00D63969" w:rsidRDefault="00D63969" w:rsidP="00D63969">
      <w:pPr>
        <w:shd w:val="clear" w:color="auto" w:fill="FFFFFF"/>
        <w:spacing w:line="276" w:lineRule="auto"/>
        <w:ind w:left="720"/>
        <w:jc w:val="both"/>
      </w:pPr>
      <w:r>
        <w:t xml:space="preserve">     срок: январь 2017 г.</w:t>
      </w:r>
    </w:p>
    <w:p w:rsidR="00E64919" w:rsidRPr="00C853A0" w:rsidRDefault="00D63969" w:rsidP="00413C97">
      <w:pPr>
        <w:shd w:val="clear" w:color="auto" w:fill="FFFFFF"/>
        <w:spacing w:line="276" w:lineRule="auto"/>
        <w:ind w:left="720"/>
        <w:jc w:val="both"/>
      </w:pPr>
      <w:r>
        <w:t xml:space="preserve">     ответственные: председатели НМС.</w:t>
      </w:r>
    </w:p>
    <w:sectPr w:rsidR="00E64919" w:rsidRPr="00C853A0" w:rsidSect="00D6396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D0" w:rsidRDefault="00043CD0">
      <w:r>
        <w:separator/>
      </w:r>
    </w:p>
  </w:endnote>
  <w:endnote w:type="continuationSeparator" w:id="0">
    <w:p w:rsidR="00043CD0" w:rsidRDefault="0004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F8" w:rsidRDefault="00203EC3" w:rsidP="009A766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50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50F8" w:rsidRDefault="00F750F8" w:rsidP="008265C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F8" w:rsidRDefault="00203EC3" w:rsidP="009A766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50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3C97">
      <w:rPr>
        <w:rStyle w:val="a8"/>
        <w:noProof/>
      </w:rPr>
      <w:t>2</w:t>
    </w:r>
    <w:r>
      <w:rPr>
        <w:rStyle w:val="a8"/>
      </w:rPr>
      <w:fldChar w:fldCharType="end"/>
    </w:r>
  </w:p>
  <w:p w:rsidR="00F750F8" w:rsidRDefault="00F750F8" w:rsidP="008265C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D0" w:rsidRDefault="00043CD0">
      <w:r>
        <w:separator/>
      </w:r>
    </w:p>
  </w:footnote>
  <w:footnote w:type="continuationSeparator" w:id="0">
    <w:p w:rsidR="00043CD0" w:rsidRDefault="00043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1F"/>
    <w:multiLevelType w:val="hybridMultilevel"/>
    <w:tmpl w:val="45FC5C0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B1734"/>
    <w:multiLevelType w:val="hybridMultilevel"/>
    <w:tmpl w:val="E190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B28"/>
    <w:multiLevelType w:val="hybridMultilevel"/>
    <w:tmpl w:val="3B582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734E27"/>
    <w:multiLevelType w:val="hybridMultilevel"/>
    <w:tmpl w:val="D048E83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F0C12E1"/>
    <w:multiLevelType w:val="hybridMultilevel"/>
    <w:tmpl w:val="E82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7331"/>
    <w:multiLevelType w:val="hybridMultilevel"/>
    <w:tmpl w:val="0BFC0F62"/>
    <w:lvl w:ilvl="0" w:tplc="FF4A5FEA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14F34"/>
    <w:multiLevelType w:val="hybridMultilevel"/>
    <w:tmpl w:val="047681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F63D3"/>
    <w:multiLevelType w:val="hybridMultilevel"/>
    <w:tmpl w:val="E6D65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5D431A"/>
    <w:multiLevelType w:val="hybridMultilevel"/>
    <w:tmpl w:val="20C6BC5E"/>
    <w:lvl w:ilvl="0" w:tplc="D95C5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4"/>
        <w:szCs w:val="24"/>
      </w:rPr>
    </w:lvl>
    <w:lvl w:ilvl="1" w:tplc="52AE4572">
      <w:start w:val="1"/>
      <w:numFmt w:val="decimal"/>
      <w:isLgl/>
      <w:lvlText w:val="%2.%2."/>
      <w:lvlJc w:val="left"/>
      <w:pPr>
        <w:tabs>
          <w:tab w:val="num" w:pos="660"/>
        </w:tabs>
        <w:ind w:left="660" w:hanging="480"/>
      </w:pPr>
      <w:rPr>
        <w:rFonts w:hint="default"/>
        <w:color w:val="000000"/>
        <w:sz w:val="24"/>
        <w:szCs w:val="24"/>
      </w:rPr>
    </w:lvl>
    <w:lvl w:ilvl="2" w:tplc="9C5CEBEE">
      <w:numFmt w:val="none"/>
      <w:lvlText w:val=""/>
      <w:lvlJc w:val="left"/>
      <w:pPr>
        <w:tabs>
          <w:tab w:val="num" w:pos="360"/>
        </w:tabs>
      </w:pPr>
    </w:lvl>
    <w:lvl w:ilvl="3" w:tplc="CBF6438E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4"/>
        <w:szCs w:val="24"/>
      </w:rPr>
    </w:lvl>
    <w:lvl w:ilvl="4" w:tplc="F7C4D9BC">
      <w:numFmt w:val="none"/>
      <w:lvlText w:val=""/>
      <w:lvlJc w:val="left"/>
      <w:pPr>
        <w:tabs>
          <w:tab w:val="num" w:pos="360"/>
        </w:tabs>
      </w:pPr>
    </w:lvl>
    <w:lvl w:ilvl="5" w:tplc="91B67D70">
      <w:numFmt w:val="none"/>
      <w:lvlText w:val=""/>
      <w:lvlJc w:val="left"/>
      <w:pPr>
        <w:tabs>
          <w:tab w:val="num" w:pos="360"/>
        </w:tabs>
      </w:pPr>
    </w:lvl>
    <w:lvl w:ilvl="6" w:tplc="C4D21F0A">
      <w:numFmt w:val="none"/>
      <w:lvlText w:val=""/>
      <w:lvlJc w:val="left"/>
      <w:pPr>
        <w:tabs>
          <w:tab w:val="num" w:pos="360"/>
        </w:tabs>
      </w:pPr>
    </w:lvl>
    <w:lvl w:ilvl="7" w:tplc="09B6EDA6">
      <w:numFmt w:val="none"/>
      <w:lvlText w:val=""/>
      <w:lvlJc w:val="left"/>
      <w:pPr>
        <w:tabs>
          <w:tab w:val="num" w:pos="360"/>
        </w:tabs>
      </w:pPr>
    </w:lvl>
    <w:lvl w:ilvl="8" w:tplc="C1324B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68A6BB9"/>
    <w:multiLevelType w:val="hybridMultilevel"/>
    <w:tmpl w:val="F28C8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12B2F55"/>
    <w:multiLevelType w:val="hybridMultilevel"/>
    <w:tmpl w:val="17580DBC"/>
    <w:lvl w:ilvl="0" w:tplc="5C467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D28E5"/>
    <w:multiLevelType w:val="hybridMultilevel"/>
    <w:tmpl w:val="3B3C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47323"/>
    <w:multiLevelType w:val="hybridMultilevel"/>
    <w:tmpl w:val="CF1AB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F30224"/>
    <w:multiLevelType w:val="hybridMultilevel"/>
    <w:tmpl w:val="F4B2FF5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A02A5"/>
    <w:multiLevelType w:val="hybridMultilevel"/>
    <w:tmpl w:val="BC42C53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21164"/>
    <w:multiLevelType w:val="hybridMultilevel"/>
    <w:tmpl w:val="DBC81C68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6">
    <w:nsid w:val="7A613E74"/>
    <w:multiLevelType w:val="hybridMultilevel"/>
    <w:tmpl w:val="01A6BCB4"/>
    <w:lvl w:ilvl="0" w:tplc="CC1CD1D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F0574"/>
    <w:multiLevelType w:val="hybridMultilevel"/>
    <w:tmpl w:val="FDD80C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4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6"/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5AB"/>
    <w:rsid w:val="00014C72"/>
    <w:rsid w:val="00015CE2"/>
    <w:rsid w:val="00017644"/>
    <w:rsid w:val="0002187A"/>
    <w:rsid w:val="00031609"/>
    <w:rsid w:val="00032418"/>
    <w:rsid w:val="00033007"/>
    <w:rsid w:val="00043CD0"/>
    <w:rsid w:val="00050278"/>
    <w:rsid w:val="00051DA2"/>
    <w:rsid w:val="00060447"/>
    <w:rsid w:val="000741D9"/>
    <w:rsid w:val="00074922"/>
    <w:rsid w:val="0007792F"/>
    <w:rsid w:val="00083EAA"/>
    <w:rsid w:val="00090ED0"/>
    <w:rsid w:val="000A054F"/>
    <w:rsid w:val="000B35C8"/>
    <w:rsid w:val="000B3916"/>
    <w:rsid w:val="000B4153"/>
    <w:rsid w:val="000C2121"/>
    <w:rsid w:val="000D33E5"/>
    <w:rsid w:val="0012471C"/>
    <w:rsid w:val="00126439"/>
    <w:rsid w:val="00135E39"/>
    <w:rsid w:val="00144006"/>
    <w:rsid w:val="00167DDC"/>
    <w:rsid w:val="00172A04"/>
    <w:rsid w:val="001831BD"/>
    <w:rsid w:val="00183BCF"/>
    <w:rsid w:val="001922A7"/>
    <w:rsid w:val="00193325"/>
    <w:rsid w:val="001C2C0B"/>
    <w:rsid w:val="001E12E0"/>
    <w:rsid w:val="001E12EA"/>
    <w:rsid w:val="001F5FE9"/>
    <w:rsid w:val="00203EC3"/>
    <w:rsid w:val="002228AA"/>
    <w:rsid w:val="00227C7D"/>
    <w:rsid w:val="002329CE"/>
    <w:rsid w:val="0024059C"/>
    <w:rsid w:val="00245828"/>
    <w:rsid w:val="002462A1"/>
    <w:rsid w:val="002A06C5"/>
    <w:rsid w:val="002A2C86"/>
    <w:rsid w:val="002A4464"/>
    <w:rsid w:val="002C1581"/>
    <w:rsid w:val="002F4036"/>
    <w:rsid w:val="002F6ABA"/>
    <w:rsid w:val="00340532"/>
    <w:rsid w:val="003709E9"/>
    <w:rsid w:val="00393278"/>
    <w:rsid w:val="003A026B"/>
    <w:rsid w:val="003A6352"/>
    <w:rsid w:val="003B2851"/>
    <w:rsid w:val="003B7D98"/>
    <w:rsid w:val="003B7ECB"/>
    <w:rsid w:val="003C1E5B"/>
    <w:rsid w:val="003E0D57"/>
    <w:rsid w:val="003E7E05"/>
    <w:rsid w:val="003F0C5F"/>
    <w:rsid w:val="003F3CB9"/>
    <w:rsid w:val="00403A35"/>
    <w:rsid w:val="00413C97"/>
    <w:rsid w:val="004346BC"/>
    <w:rsid w:val="004402C5"/>
    <w:rsid w:val="00470F5D"/>
    <w:rsid w:val="00472AD9"/>
    <w:rsid w:val="004A167A"/>
    <w:rsid w:val="004B3A24"/>
    <w:rsid w:val="004C72ED"/>
    <w:rsid w:val="004D2E0A"/>
    <w:rsid w:val="004E0273"/>
    <w:rsid w:val="004E07B8"/>
    <w:rsid w:val="00517DB6"/>
    <w:rsid w:val="00520E7D"/>
    <w:rsid w:val="0053724E"/>
    <w:rsid w:val="00546604"/>
    <w:rsid w:val="00553B15"/>
    <w:rsid w:val="00564165"/>
    <w:rsid w:val="00566C9D"/>
    <w:rsid w:val="00577D50"/>
    <w:rsid w:val="00580FA3"/>
    <w:rsid w:val="0058721C"/>
    <w:rsid w:val="005B39CA"/>
    <w:rsid w:val="005C2657"/>
    <w:rsid w:val="005C4AE6"/>
    <w:rsid w:val="005C5104"/>
    <w:rsid w:val="005D11FF"/>
    <w:rsid w:val="005D186B"/>
    <w:rsid w:val="005E43D5"/>
    <w:rsid w:val="006121C0"/>
    <w:rsid w:val="00625FF4"/>
    <w:rsid w:val="0063522F"/>
    <w:rsid w:val="00644C50"/>
    <w:rsid w:val="00647439"/>
    <w:rsid w:val="006A0EA6"/>
    <w:rsid w:val="006A2441"/>
    <w:rsid w:val="006B3D92"/>
    <w:rsid w:val="006C1F03"/>
    <w:rsid w:val="006D4A00"/>
    <w:rsid w:val="006E6800"/>
    <w:rsid w:val="00733B0C"/>
    <w:rsid w:val="00733E5D"/>
    <w:rsid w:val="00734EBD"/>
    <w:rsid w:val="00746682"/>
    <w:rsid w:val="00755615"/>
    <w:rsid w:val="0077495A"/>
    <w:rsid w:val="007949F4"/>
    <w:rsid w:val="007A5E9F"/>
    <w:rsid w:val="007B0DAA"/>
    <w:rsid w:val="007B1A25"/>
    <w:rsid w:val="007B6973"/>
    <w:rsid w:val="007C18B6"/>
    <w:rsid w:val="007D6B87"/>
    <w:rsid w:val="007D7449"/>
    <w:rsid w:val="007E3448"/>
    <w:rsid w:val="00807665"/>
    <w:rsid w:val="008104C3"/>
    <w:rsid w:val="00825203"/>
    <w:rsid w:val="008265C0"/>
    <w:rsid w:val="00836284"/>
    <w:rsid w:val="008438E7"/>
    <w:rsid w:val="00861D93"/>
    <w:rsid w:val="00877DFD"/>
    <w:rsid w:val="00894D4D"/>
    <w:rsid w:val="008C5177"/>
    <w:rsid w:val="008D3119"/>
    <w:rsid w:val="008E59A4"/>
    <w:rsid w:val="008F0661"/>
    <w:rsid w:val="008F3471"/>
    <w:rsid w:val="008F3F25"/>
    <w:rsid w:val="008F4C81"/>
    <w:rsid w:val="0091296E"/>
    <w:rsid w:val="00916E59"/>
    <w:rsid w:val="00917FFA"/>
    <w:rsid w:val="00924994"/>
    <w:rsid w:val="00924C9C"/>
    <w:rsid w:val="00925BD4"/>
    <w:rsid w:val="009345FF"/>
    <w:rsid w:val="00960130"/>
    <w:rsid w:val="009636EB"/>
    <w:rsid w:val="00964E2E"/>
    <w:rsid w:val="00967C9E"/>
    <w:rsid w:val="00981738"/>
    <w:rsid w:val="00982DD6"/>
    <w:rsid w:val="00997824"/>
    <w:rsid w:val="009A1380"/>
    <w:rsid w:val="009A7660"/>
    <w:rsid w:val="009C0D96"/>
    <w:rsid w:val="009C4A72"/>
    <w:rsid w:val="009E5A3D"/>
    <w:rsid w:val="009F15AB"/>
    <w:rsid w:val="00A01AC2"/>
    <w:rsid w:val="00A07A34"/>
    <w:rsid w:val="00A47978"/>
    <w:rsid w:val="00A869EB"/>
    <w:rsid w:val="00AA6B4C"/>
    <w:rsid w:val="00AB5913"/>
    <w:rsid w:val="00AD0EF5"/>
    <w:rsid w:val="00AE455F"/>
    <w:rsid w:val="00AE77CC"/>
    <w:rsid w:val="00B028D0"/>
    <w:rsid w:val="00B03255"/>
    <w:rsid w:val="00B11B4D"/>
    <w:rsid w:val="00B216F0"/>
    <w:rsid w:val="00B5441F"/>
    <w:rsid w:val="00B6051D"/>
    <w:rsid w:val="00B635F7"/>
    <w:rsid w:val="00B72C9E"/>
    <w:rsid w:val="00B80189"/>
    <w:rsid w:val="00B82B71"/>
    <w:rsid w:val="00B83690"/>
    <w:rsid w:val="00BA21EA"/>
    <w:rsid w:val="00BA6458"/>
    <w:rsid w:val="00BC3981"/>
    <w:rsid w:val="00BD4D66"/>
    <w:rsid w:val="00BD5324"/>
    <w:rsid w:val="00BE4B5E"/>
    <w:rsid w:val="00BF1178"/>
    <w:rsid w:val="00BF7EB4"/>
    <w:rsid w:val="00C0022D"/>
    <w:rsid w:val="00C03229"/>
    <w:rsid w:val="00C10B44"/>
    <w:rsid w:val="00C1727D"/>
    <w:rsid w:val="00C25A20"/>
    <w:rsid w:val="00C853A0"/>
    <w:rsid w:val="00C853CC"/>
    <w:rsid w:val="00C86053"/>
    <w:rsid w:val="00C921D8"/>
    <w:rsid w:val="00C946C1"/>
    <w:rsid w:val="00CB539F"/>
    <w:rsid w:val="00CB750D"/>
    <w:rsid w:val="00CC301A"/>
    <w:rsid w:val="00CD48B6"/>
    <w:rsid w:val="00D10546"/>
    <w:rsid w:val="00D14A25"/>
    <w:rsid w:val="00D458C9"/>
    <w:rsid w:val="00D61A77"/>
    <w:rsid w:val="00D63969"/>
    <w:rsid w:val="00D647D4"/>
    <w:rsid w:val="00D93679"/>
    <w:rsid w:val="00D9495F"/>
    <w:rsid w:val="00D9620C"/>
    <w:rsid w:val="00D969E5"/>
    <w:rsid w:val="00DE2D6A"/>
    <w:rsid w:val="00DE7FDD"/>
    <w:rsid w:val="00DF2768"/>
    <w:rsid w:val="00DF3C90"/>
    <w:rsid w:val="00E06781"/>
    <w:rsid w:val="00E22E90"/>
    <w:rsid w:val="00E33FE3"/>
    <w:rsid w:val="00E345EB"/>
    <w:rsid w:val="00E50DC4"/>
    <w:rsid w:val="00E51AE1"/>
    <w:rsid w:val="00E64919"/>
    <w:rsid w:val="00E725EA"/>
    <w:rsid w:val="00E7575B"/>
    <w:rsid w:val="00E9560E"/>
    <w:rsid w:val="00EE0E41"/>
    <w:rsid w:val="00F07E33"/>
    <w:rsid w:val="00F108AC"/>
    <w:rsid w:val="00F32A72"/>
    <w:rsid w:val="00F74049"/>
    <w:rsid w:val="00F750F8"/>
    <w:rsid w:val="00F83C69"/>
    <w:rsid w:val="00F917F4"/>
    <w:rsid w:val="00FA15F7"/>
    <w:rsid w:val="00FA2FE6"/>
    <w:rsid w:val="00FB28CF"/>
    <w:rsid w:val="00FC1B7F"/>
    <w:rsid w:val="00FC603F"/>
    <w:rsid w:val="00FE1C63"/>
    <w:rsid w:val="00FE54F6"/>
    <w:rsid w:val="00FF0440"/>
    <w:rsid w:val="00FF114C"/>
    <w:rsid w:val="00F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2F"/>
    <w:rPr>
      <w:sz w:val="24"/>
      <w:szCs w:val="24"/>
    </w:rPr>
  </w:style>
  <w:style w:type="paragraph" w:styleId="1">
    <w:name w:val="heading 1"/>
    <w:basedOn w:val="a"/>
    <w:next w:val="a"/>
    <w:qFormat/>
    <w:rsid w:val="00577D50"/>
    <w:pPr>
      <w:keepNext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577D50"/>
    <w:pPr>
      <w:keepNext/>
      <w:jc w:val="right"/>
      <w:outlineLvl w:val="1"/>
    </w:pPr>
    <w:rPr>
      <w:b/>
      <w:bCs/>
      <w:i/>
      <w:iCs/>
      <w:u w:val="single"/>
    </w:rPr>
  </w:style>
  <w:style w:type="paragraph" w:styleId="3">
    <w:name w:val="heading 3"/>
    <w:basedOn w:val="a"/>
    <w:next w:val="a"/>
    <w:qFormat/>
    <w:rsid w:val="00577D50"/>
    <w:pPr>
      <w:keepNext/>
      <w:ind w:left="360" w:firstLine="348"/>
      <w:jc w:val="both"/>
      <w:outlineLvl w:val="2"/>
    </w:pPr>
    <w:rPr>
      <w:u w:val="single"/>
    </w:rPr>
  </w:style>
  <w:style w:type="paragraph" w:styleId="5">
    <w:name w:val="heading 5"/>
    <w:basedOn w:val="a"/>
    <w:next w:val="a"/>
    <w:qFormat/>
    <w:rsid w:val="00577D50"/>
    <w:pPr>
      <w:keepNext/>
      <w:ind w:left="708"/>
      <w:jc w:val="both"/>
      <w:outlineLvl w:val="4"/>
    </w:pPr>
    <w:rPr>
      <w:rFonts w:eastAsia="Arial Unicode MS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77D50"/>
    <w:pPr>
      <w:jc w:val="both"/>
    </w:pPr>
    <w:rPr>
      <w:sz w:val="22"/>
      <w:szCs w:val="22"/>
    </w:rPr>
  </w:style>
  <w:style w:type="paragraph" w:styleId="21">
    <w:name w:val="Body Text Indent 2"/>
    <w:basedOn w:val="a"/>
    <w:rsid w:val="00577D50"/>
    <w:pPr>
      <w:ind w:firstLine="708"/>
      <w:jc w:val="both"/>
    </w:pPr>
  </w:style>
  <w:style w:type="paragraph" w:styleId="a3">
    <w:name w:val="Body Text"/>
    <w:basedOn w:val="a"/>
    <w:rsid w:val="00577D50"/>
    <w:pPr>
      <w:jc w:val="both"/>
    </w:pPr>
  </w:style>
  <w:style w:type="paragraph" w:styleId="30">
    <w:name w:val="Body Text Indent 3"/>
    <w:basedOn w:val="a"/>
    <w:rsid w:val="00577D50"/>
    <w:pPr>
      <w:ind w:firstLine="360"/>
      <w:jc w:val="both"/>
    </w:pPr>
  </w:style>
  <w:style w:type="paragraph" w:styleId="a4">
    <w:name w:val="Body Text Indent"/>
    <w:basedOn w:val="a"/>
    <w:rsid w:val="00916E59"/>
    <w:pPr>
      <w:spacing w:after="120"/>
      <w:ind w:left="283"/>
    </w:pPr>
  </w:style>
  <w:style w:type="paragraph" w:styleId="a5">
    <w:name w:val="Balloon Text"/>
    <w:basedOn w:val="a"/>
    <w:semiHidden/>
    <w:rsid w:val="00635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8265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65C0"/>
  </w:style>
  <w:style w:type="character" w:customStyle="1" w:styleId="apple-converted-space">
    <w:name w:val="apple-converted-space"/>
    <w:basedOn w:val="a0"/>
    <w:rsid w:val="00964E2E"/>
  </w:style>
  <w:style w:type="paragraph" w:customStyle="1" w:styleId="22">
    <w:name w:val="Основной текст2"/>
    <w:basedOn w:val="a"/>
    <w:rsid w:val="00F74049"/>
    <w:pPr>
      <w:widowControl w:val="0"/>
      <w:shd w:val="clear" w:color="auto" w:fill="FFFFFF"/>
      <w:spacing w:line="413" w:lineRule="exact"/>
    </w:pPr>
    <w:rPr>
      <w:spacing w:val="3"/>
      <w:sz w:val="23"/>
      <w:szCs w:val="23"/>
    </w:rPr>
  </w:style>
  <w:style w:type="paragraph" w:styleId="a9">
    <w:name w:val="Title"/>
    <w:basedOn w:val="a"/>
    <w:link w:val="aa"/>
    <w:qFormat/>
    <w:rsid w:val="00F74049"/>
    <w:pPr>
      <w:tabs>
        <w:tab w:val="left" w:pos="10631"/>
      </w:tabs>
      <w:spacing w:after="120" w:line="240" w:lineRule="atLeast"/>
      <w:jc w:val="center"/>
    </w:pPr>
    <w:rPr>
      <w:rFonts w:ascii="Arial" w:hAnsi="Arial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F74049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D27F0-232F-4A20-AC9E-697EA3A6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УМО по  образованию в области радиотехники, электроники, биомедицинской техники и автоматизации</vt:lpstr>
    </vt:vector>
  </TitlesOfParts>
  <Company>УМО СПбГЭТУ (ЛЭТИ)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УМО по  образованию в области радиотехники, электроники, биомедицинской техники и автоматизации</dc:title>
  <dc:subject/>
  <dc:creator>Шулепова Надежда Михайловна</dc:creator>
  <cp:keywords/>
  <dc:description/>
  <cp:lastModifiedBy>nmshulepova</cp:lastModifiedBy>
  <cp:revision>13</cp:revision>
  <cp:lastPrinted>2016-12-12T09:05:00Z</cp:lastPrinted>
  <dcterms:created xsi:type="dcterms:W3CDTF">2016-12-09T11:27:00Z</dcterms:created>
  <dcterms:modified xsi:type="dcterms:W3CDTF">2016-12-15T09:52:00Z</dcterms:modified>
</cp:coreProperties>
</file>